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 xml:space="preserve">附件1                  </w:t>
      </w:r>
      <w:r>
        <w:rPr>
          <w:rFonts w:hint="eastAsia" w:ascii="宋体" w:hAnsi="宋体"/>
          <w:b/>
          <w:sz w:val="28"/>
          <w:szCs w:val="28"/>
        </w:rPr>
        <w:t>参 会 回 执 表</w:t>
      </w:r>
    </w:p>
    <w:tbl>
      <w:tblPr>
        <w:tblStyle w:val="4"/>
        <w:tblW w:w="9345" w:type="dxa"/>
        <w:jc w:val="center"/>
        <w:tblInd w:w="0" w:type="dxa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7"/>
        <w:gridCol w:w="1273"/>
        <w:gridCol w:w="146"/>
        <w:gridCol w:w="1251"/>
        <w:gridCol w:w="1300"/>
        <w:gridCol w:w="1452"/>
        <w:gridCol w:w="2096"/>
      </w:tblGrid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827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会议名称</w:t>
            </w:r>
          </w:p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（请勾选）</w:t>
            </w:r>
          </w:p>
        </w:tc>
        <w:tc>
          <w:tcPr>
            <w:tcW w:w="7518" w:type="dxa"/>
            <w:gridSpan w:val="6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>2018（第十三届）有机硅精细化学品技术交流会</w:t>
            </w:r>
          </w:p>
          <w:p>
            <w:pPr>
              <w:ind w:firstLine="180" w:firstLineChars="100"/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>（一）装配式建筑用有机硅技术交流会</w:t>
            </w:r>
            <w:r>
              <w:rPr>
                <w:rFonts w:ascii="宋体" w:hAnsi="宋体" w:cs="宋体"/>
                <w:bCs/>
                <w:sz w:val="18"/>
                <w:szCs w:val="18"/>
              </w:rPr>
              <w:t xml:space="preserve">    </w:t>
            </w:r>
            <w:r>
              <w:rPr>
                <w:rFonts w:hint="eastAsia" w:ascii="宋体" w:hAnsi="宋体" w:cs="宋体"/>
                <w:bCs/>
                <w:sz w:val="18"/>
                <w:szCs w:val="18"/>
              </w:rPr>
              <w:t>□</w:t>
            </w:r>
          </w:p>
          <w:p>
            <w:pPr>
              <w:ind w:firstLine="180" w:firstLineChars="100"/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 xml:space="preserve">（二）硅树脂高端化发展技术交流会 </w:t>
            </w:r>
            <w:r>
              <w:rPr>
                <w:rFonts w:ascii="宋体" w:hAnsi="宋体" w:cs="宋体"/>
                <w:bCs/>
                <w:sz w:val="18"/>
                <w:szCs w:val="18"/>
              </w:rPr>
              <w:t xml:space="preserve">     </w:t>
            </w:r>
            <w:r>
              <w:rPr>
                <w:rFonts w:hint="eastAsia" w:ascii="宋体" w:hAnsi="宋体" w:cs="宋体"/>
                <w:bCs/>
                <w:sz w:val="18"/>
                <w:szCs w:val="18"/>
              </w:rPr>
              <w:t>□</w:t>
            </w:r>
          </w:p>
          <w:p>
            <w:pPr>
              <w:ind w:firstLine="180" w:firstLineChars="100"/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 xml:space="preserve">（三）有机硅改性材料发展技术交流会 </w:t>
            </w:r>
            <w:r>
              <w:rPr>
                <w:rFonts w:ascii="宋体" w:hAnsi="宋体" w:cs="宋体"/>
                <w:bCs/>
                <w:sz w:val="18"/>
                <w:szCs w:val="18"/>
              </w:rPr>
              <w:t xml:space="preserve">   </w:t>
            </w:r>
            <w:r>
              <w:rPr>
                <w:rFonts w:hint="eastAsia" w:ascii="宋体" w:hAnsi="宋体" w:cs="宋体"/>
                <w:bCs/>
                <w:sz w:val="18"/>
                <w:szCs w:val="18"/>
              </w:rPr>
              <w:t>□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附加服务</w:t>
            </w:r>
          </w:p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（三选一）</w:t>
            </w: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>□新材料微商城免费入驻一年（限十种产品）；□有机硅周报半年；</w:t>
            </w:r>
          </w:p>
          <w:p>
            <w:pPr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>□化工新材料网或有机硅论坛标牌广告半年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企业*（发票抬头）</w:t>
            </w: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税号*（开普票用）</w:t>
            </w: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3970" w:type="dxa"/>
            <w:gridSpan w:val="4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5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209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827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827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参会费用*</w:t>
            </w:r>
          </w:p>
        </w:tc>
        <w:tc>
          <w:tcPr>
            <w:tcW w:w="3970" w:type="dxa"/>
            <w:gridSpan w:val="4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4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4</w:t>
            </w:r>
            <w:r>
              <w:rPr>
                <w:rFonts w:hint="eastAsia" w:ascii="宋体" w:hAnsi="宋体"/>
                <w:sz w:val="18"/>
                <w:szCs w:val="18"/>
              </w:rPr>
              <w:t>月30日（含）前汇款</w:t>
            </w: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4" w:space="0"/>
              <w:bottom w:val="single" w:color="00B050" w:sz="6" w:space="0"/>
              <w:right w:val="single" w:color="00B050" w:sz="12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现场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1-</w:t>
            </w:r>
            <w:r>
              <w:rPr>
                <w:rFonts w:ascii="宋体" w:hAnsi="宋体"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sz w:val="18"/>
                <w:szCs w:val="18"/>
              </w:rPr>
              <w:t>人</w:t>
            </w:r>
          </w:p>
        </w:tc>
        <w:tc>
          <w:tcPr>
            <w:tcW w:w="2551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4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2400元/场，通票3500元</w:t>
            </w: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4" w:space="0"/>
              <w:right w:val="single" w:color="00B050" w:sz="12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2800元/场，通票4000元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</w:tcPr>
          <w:p>
            <w:pPr>
              <w:ind w:firstLine="360" w:firstLineChars="200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3</w:t>
            </w:r>
            <w:r>
              <w:rPr>
                <w:rFonts w:hint="eastAsia" w:ascii="宋体" w:hAnsi="宋体"/>
                <w:sz w:val="18"/>
                <w:szCs w:val="18"/>
              </w:rPr>
              <w:t>-</w:t>
            </w:r>
            <w:r>
              <w:rPr>
                <w:rFonts w:ascii="宋体" w:hAnsi="宋体"/>
                <w:sz w:val="18"/>
                <w:szCs w:val="18"/>
              </w:rPr>
              <w:t>4</w:t>
            </w:r>
            <w:r>
              <w:rPr>
                <w:rFonts w:hint="eastAsia" w:ascii="宋体" w:hAnsi="宋体"/>
                <w:sz w:val="18"/>
                <w:szCs w:val="18"/>
              </w:rPr>
              <w:t>人</w:t>
            </w:r>
          </w:p>
        </w:tc>
        <w:tc>
          <w:tcPr>
            <w:tcW w:w="2551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4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2000元/场，通票3200元</w:t>
            </w: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4" w:space="0"/>
              <w:right w:val="single" w:color="00B050" w:sz="12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2500元/场，通票3600元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5</w:t>
            </w:r>
            <w:r>
              <w:rPr>
                <w:rFonts w:hint="eastAsia" w:ascii="宋体" w:hAnsi="宋体"/>
                <w:sz w:val="18"/>
                <w:szCs w:val="18"/>
              </w:rPr>
              <w:t>人以上</w:t>
            </w:r>
          </w:p>
        </w:tc>
        <w:tc>
          <w:tcPr>
            <w:tcW w:w="2551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4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1600元/场，通票2900元</w:t>
            </w:r>
            <w:r>
              <w:rPr>
                <w:rFonts w:ascii="宋体" w:hAnsi="宋体"/>
                <w:sz w:val="18"/>
                <w:szCs w:val="18"/>
              </w:rPr>
              <w:t xml:space="preserve"> </w:t>
            </w:r>
          </w:p>
        </w:tc>
        <w:tc>
          <w:tcPr>
            <w:tcW w:w="3548" w:type="dxa"/>
            <w:gridSpan w:val="2"/>
            <w:tcBorders>
              <w:left w:val="single" w:color="00B050" w:sz="4" w:space="0"/>
              <w:right w:val="single" w:color="00B050" w:sz="12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2200元/场，通票3200元</w:t>
            </w:r>
            <w:r>
              <w:rPr>
                <w:rFonts w:ascii="宋体" w:hAnsi="宋体"/>
                <w:sz w:val="18"/>
                <w:szCs w:val="18"/>
              </w:rPr>
              <w:t xml:space="preserve"> 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___万___仟 __佰__拾 ___元 </w:t>
            </w:r>
            <w:r>
              <w:rPr>
                <w:rFonts w:ascii="宋体" w:hAnsi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￥：______元</w:t>
            </w:r>
          </w:p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（含会费、餐饮，不含住宿，汇款注明：2018广州会议）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827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付款方式*</w:t>
            </w: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户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18"/>
                <w:szCs w:val="18"/>
              </w:rPr>
              <w:t xml:space="preserve">名：北京国化新材料技术中心（有限合伙）      </w:t>
            </w:r>
          </w:p>
          <w:p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开户行：工商银行北京化信支行</w:t>
            </w:r>
          </w:p>
          <w:p>
            <w:pPr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帐  号：0200 2282 0902 0125 456</w:t>
            </w:r>
          </w:p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户  名：武汉国元新材料电子商务有限公司</w:t>
            </w:r>
          </w:p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开户行：中国工商银行武汉市洪山区支行</w:t>
            </w:r>
          </w:p>
          <w:p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账  号：3202 0067 0920 0633 315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广州东山宾馆 ★★★ 地址：广州市越秀区三育路44号</w:t>
            </w:r>
            <w:r>
              <w:rPr>
                <w:rFonts w:ascii="宋体" w:hAnsi="宋体" w:cs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cs="宋体"/>
                <w:sz w:val="18"/>
                <w:szCs w:val="18"/>
              </w:rPr>
              <w:t>电话：020-87773722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豪华双床340元/天＿＿间</w:t>
            </w: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；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豪华大床310元/天＿＿间 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 xml:space="preserve">填数字0、1或2或3  （会议时间5月17-18日） </w:t>
            </w: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宋体" w:hAnsi="宋体"/>
                <w:sz w:val="18"/>
                <w:szCs w:val="18"/>
              </w:rPr>
              <w:t>＿月＿日至＿月＿日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 xml:space="preserve">  </w:t>
            </w:r>
          </w:p>
          <w:p>
            <w:pPr>
              <w:jc w:val="left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（因会议人数较多，房间有限，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未提前支付会议费的，住宿请自行安排。会务组仅负责提前预留房间，房费与酒店直接结算，预留房间截止日期4月30日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)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会务组</w:t>
            </w: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  <w:t>唐乃美 18210097596  si@silink.cn</w:t>
            </w:r>
          </w:p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  <w:t>李晓庆 15201692950  lixiaoqing@hgxcl.org.cn</w:t>
            </w:r>
          </w:p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  <w:t>李  洁 18971475939 lijie@hgxcl.org.cn</w:t>
            </w:r>
          </w:p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  <w:t>贾  楠 13691581276 jianan@hgxcl.org.cn</w:t>
            </w:r>
            <w:bookmarkStart w:id="0" w:name="_GoBack"/>
            <w:bookmarkEnd w:id="0"/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345" w:type="dxa"/>
            <w:gridSpan w:val="7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>
            <w:pPr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提示：参会单位请把报名表Email至会务组（以上一人即可），以便制作通讯录等资料；我们提前开发票带到会场。总金额超8000元可开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增值税专用发票</w:t>
            </w: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，需要的企业请将开票信息发送至会务组邮箱。</w:t>
            </w:r>
            <w:r>
              <w:rPr>
                <w:rFonts w:hint="eastAsia"/>
                <w:sz w:val="18"/>
                <w:szCs w:val="18"/>
              </w:rPr>
              <w:t>注：</w:t>
            </w:r>
            <w:r>
              <w:rPr>
                <w:sz w:val="18"/>
                <w:szCs w:val="18"/>
              </w:rPr>
              <w:t>*</w:t>
            </w:r>
            <w:r>
              <w:rPr>
                <w:rFonts w:hint="eastAsia"/>
                <w:sz w:val="18"/>
                <w:szCs w:val="18"/>
              </w:rPr>
              <w:t>为必填项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49650F"/>
    <w:rsid w:val="03D9388C"/>
    <w:rsid w:val="26B01DA9"/>
    <w:rsid w:val="3C49650F"/>
    <w:rsid w:val="5ADF1CB1"/>
    <w:rsid w:val="74E00F24"/>
    <w:rsid w:val="7F36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2018-02-26T01:36:00Z</dcterms:created>
  <dc:creator>Administrator</dc:creator>
  <cp:lastModifiedBy>Administrator</cp:lastModifiedBy>
  <dcterms:modified xsi:type="dcterms:W3CDTF">2018-03-29T02:44:30Z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